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2F" w:rsidRPr="00517C99" w:rsidRDefault="008C580A" w:rsidP="009646A5">
      <w:pPr>
        <w:tabs>
          <w:tab w:val="left" w:pos="8130"/>
        </w:tabs>
        <w:jc w:val="right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noProof/>
          <w:sz w:val="24"/>
          <w:szCs w:val="24"/>
          <w:lang w:val="ru-RU" w:eastAsia="ru-RU"/>
        </w:rPr>
        <w:drawing>
          <wp:inline distT="0" distB="0" distL="0" distR="0">
            <wp:extent cx="5325184" cy="11726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239" cy="12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99" w:rsidRDefault="00517C99" w:rsidP="00517C99">
      <w:pPr>
        <w:rPr>
          <w:rFonts w:ascii="Tahoma" w:hAnsi="Tahoma" w:cs="Tahoma"/>
          <w:b/>
          <w:sz w:val="22"/>
          <w:szCs w:val="22"/>
          <w:lang w:val="ru-RU"/>
        </w:rPr>
      </w:pPr>
    </w:p>
    <w:p w:rsidR="00C60625" w:rsidRDefault="00C60625" w:rsidP="00517C99">
      <w:pPr>
        <w:rPr>
          <w:rFonts w:ascii="Tahoma" w:hAnsi="Tahoma" w:cs="Tahoma"/>
          <w:b/>
          <w:sz w:val="22"/>
          <w:szCs w:val="22"/>
          <w:lang w:val="ru-RU"/>
        </w:rPr>
      </w:pPr>
    </w:p>
    <w:p w:rsidR="00517C99" w:rsidRPr="00517C99" w:rsidRDefault="00517C99" w:rsidP="00517C99">
      <w:pPr>
        <w:rPr>
          <w:rFonts w:ascii="Tahoma" w:hAnsi="Tahoma" w:cs="Tahoma"/>
          <w:sz w:val="22"/>
          <w:szCs w:val="22"/>
        </w:rPr>
      </w:pPr>
    </w:p>
    <w:tbl>
      <w:tblPr>
        <w:tblW w:w="8364" w:type="dxa"/>
        <w:jc w:val="righ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5124"/>
      </w:tblGrid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</w:rPr>
            </w:pP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Наименование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юридического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лица</w:t>
            </w:r>
            <w:proofErr w:type="spellEnd"/>
          </w:p>
        </w:tc>
      </w:tr>
      <w:tr w:rsidR="00517C99" w:rsidRPr="00517C99" w:rsidTr="00E32BAC">
        <w:trPr>
          <w:trHeight w:val="654"/>
          <w:jc w:val="right"/>
        </w:trPr>
        <w:tc>
          <w:tcPr>
            <w:tcW w:w="3240" w:type="dxa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Полное наименование:</w:t>
            </w:r>
          </w:p>
        </w:tc>
        <w:tc>
          <w:tcPr>
            <w:tcW w:w="5124" w:type="dxa"/>
            <w:vAlign w:val="center"/>
          </w:tcPr>
          <w:p w:rsidR="00517C99" w:rsidRPr="00C60625" w:rsidRDefault="00A07F30" w:rsidP="00CA22D7">
            <w:pPr>
              <w:ind w:left="170"/>
              <w:rPr>
                <w:rFonts w:ascii="Tahoma" w:hAnsi="Tahoma" w:cs="Tahoma"/>
                <w:b/>
                <w:sz w:val="24"/>
                <w:szCs w:val="24"/>
              </w:rPr>
            </w:pPr>
            <w:r w:rsidRPr="00C60625">
              <w:rPr>
                <w:rFonts w:ascii="Tahoma" w:hAnsi="Tahoma" w:cs="Tahoma"/>
                <w:b/>
                <w:sz w:val="24"/>
                <w:szCs w:val="24"/>
                <w:lang w:val="uk-UA"/>
              </w:rPr>
              <w:t>ООО</w:t>
            </w:r>
            <w:r w:rsidR="00517C99" w:rsidRPr="00C60625">
              <w:rPr>
                <w:rFonts w:ascii="Tahoma" w:hAnsi="Tahoma" w:cs="Tahoma"/>
                <w:b/>
                <w:sz w:val="24"/>
                <w:szCs w:val="24"/>
              </w:rPr>
              <w:t xml:space="preserve"> «</w:t>
            </w:r>
            <w:r w:rsidRPr="00C60625">
              <w:rPr>
                <w:b/>
                <w:sz w:val="24"/>
                <w:szCs w:val="24"/>
              </w:rPr>
              <w:t xml:space="preserve"> </w:t>
            </w:r>
            <w:r w:rsidRPr="00C60625">
              <w:rPr>
                <w:rFonts w:ascii="Tahoma" w:hAnsi="Tahoma" w:cs="Tahoma"/>
                <w:b/>
                <w:sz w:val="24"/>
                <w:szCs w:val="24"/>
              </w:rPr>
              <w:t xml:space="preserve">ИНТЕЛКОММОНТАЖ </w:t>
            </w:r>
            <w:r w:rsidR="00517C99" w:rsidRPr="00C60625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</w:rPr>
            </w:pP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Юридический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адрес</w:t>
            </w:r>
            <w:proofErr w:type="spellEnd"/>
          </w:p>
        </w:tc>
      </w:tr>
      <w:tr w:rsidR="00A07F30" w:rsidRPr="00724675" w:rsidTr="00E32BAC">
        <w:trPr>
          <w:trHeight w:val="785"/>
          <w:jc w:val="right"/>
        </w:trPr>
        <w:tc>
          <w:tcPr>
            <w:tcW w:w="3240" w:type="dxa"/>
            <w:vAlign w:val="center"/>
          </w:tcPr>
          <w:p w:rsidR="00A07F30" w:rsidRPr="00517C99" w:rsidRDefault="00A07F30" w:rsidP="00352E15">
            <w:pPr>
              <w:pStyle w:val="af"/>
            </w:pPr>
          </w:p>
        </w:tc>
        <w:tc>
          <w:tcPr>
            <w:tcW w:w="5124" w:type="dxa"/>
            <w:vAlign w:val="center"/>
          </w:tcPr>
          <w:p w:rsidR="00A07F30" w:rsidRPr="009646A5" w:rsidRDefault="00724675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724675">
              <w:rPr>
                <w:rFonts w:ascii="Tahoma" w:hAnsi="Tahoma" w:cs="Tahoma"/>
                <w:sz w:val="24"/>
                <w:szCs w:val="24"/>
                <w:lang w:val="ru-RU"/>
              </w:rPr>
              <w:t xml:space="preserve">125362, г. Москва, </w:t>
            </w:r>
            <w:proofErr w:type="spellStart"/>
            <w:r w:rsidRPr="00724675">
              <w:rPr>
                <w:rFonts w:ascii="Tahoma" w:hAnsi="Tahoma" w:cs="Tahoma"/>
                <w:sz w:val="24"/>
                <w:szCs w:val="24"/>
                <w:lang w:val="ru-RU"/>
              </w:rPr>
              <w:t>ул.Свободы</w:t>
            </w:r>
            <w:proofErr w:type="spellEnd"/>
            <w:r w:rsidRPr="00724675">
              <w:rPr>
                <w:rFonts w:ascii="Tahoma" w:hAnsi="Tahoma" w:cs="Tahoma"/>
                <w:sz w:val="24"/>
                <w:szCs w:val="24"/>
                <w:lang w:val="ru-RU"/>
              </w:rPr>
              <w:t>, д. 35, эт.3, пом.VI, оф.10</w:t>
            </w:r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  <w:lang w:val="ru-RU"/>
              </w:rPr>
            </w:pPr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  <w:lang w:val="ru-RU"/>
              </w:rPr>
              <w:t>Фактический адрес</w:t>
            </w:r>
          </w:p>
        </w:tc>
      </w:tr>
      <w:tr w:rsidR="00A07F30" w:rsidRPr="00724675" w:rsidTr="00E32BAC">
        <w:trPr>
          <w:trHeight w:val="508"/>
          <w:jc w:val="right"/>
        </w:trPr>
        <w:tc>
          <w:tcPr>
            <w:tcW w:w="3240" w:type="dxa"/>
            <w:vAlign w:val="center"/>
          </w:tcPr>
          <w:p w:rsidR="00A07F30" w:rsidRPr="00517C99" w:rsidRDefault="00A07F30" w:rsidP="00352E15">
            <w:pPr>
              <w:pStyle w:val="af"/>
            </w:pPr>
          </w:p>
        </w:tc>
        <w:tc>
          <w:tcPr>
            <w:tcW w:w="5124" w:type="dxa"/>
            <w:vAlign w:val="center"/>
          </w:tcPr>
          <w:p w:rsidR="00A07F30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646A5">
              <w:rPr>
                <w:rFonts w:ascii="Tahoma" w:hAnsi="Tahoma" w:cs="Tahoma"/>
                <w:sz w:val="24"/>
                <w:szCs w:val="24"/>
                <w:lang w:val="ru-RU"/>
              </w:rPr>
              <w:t xml:space="preserve">125362, г. Москва, </w:t>
            </w:r>
            <w:proofErr w:type="spellStart"/>
            <w:r w:rsidRPr="009646A5">
              <w:rPr>
                <w:rFonts w:ascii="Tahoma" w:hAnsi="Tahoma" w:cs="Tahoma"/>
                <w:sz w:val="24"/>
                <w:szCs w:val="24"/>
                <w:lang w:val="ru-RU"/>
              </w:rPr>
              <w:t>ул.Свободы</w:t>
            </w:r>
            <w:proofErr w:type="spellEnd"/>
            <w:r w:rsidRPr="009646A5">
              <w:rPr>
                <w:rFonts w:ascii="Tahoma" w:hAnsi="Tahoma" w:cs="Tahoma"/>
                <w:sz w:val="24"/>
                <w:szCs w:val="24"/>
                <w:lang w:val="ru-RU"/>
              </w:rPr>
              <w:t>, д. 35</w:t>
            </w:r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  <w:lang w:val="ru-RU"/>
              </w:rPr>
            </w:pPr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  <w:lang w:val="ru-RU"/>
              </w:rPr>
              <w:t>Телефон, факс, электронная почта</w:t>
            </w:r>
          </w:p>
        </w:tc>
      </w:tr>
      <w:tr w:rsidR="00517C99" w:rsidRPr="00CA22D7" w:rsidTr="00E32BAC">
        <w:trPr>
          <w:trHeight w:val="444"/>
          <w:jc w:val="right"/>
        </w:trPr>
        <w:tc>
          <w:tcPr>
            <w:tcW w:w="3240" w:type="dxa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Телефон:</w:t>
            </w:r>
          </w:p>
        </w:tc>
        <w:tc>
          <w:tcPr>
            <w:tcW w:w="5124" w:type="dxa"/>
            <w:vAlign w:val="center"/>
          </w:tcPr>
          <w:p w:rsidR="00517C99" w:rsidRPr="009646A5" w:rsidRDefault="00F9590E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9590E">
              <w:rPr>
                <w:rFonts w:ascii="Tahoma" w:hAnsi="Tahoma" w:cs="Tahoma"/>
                <w:sz w:val="24"/>
                <w:szCs w:val="24"/>
                <w:lang w:val="ru-RU"/>
              </w:rPr>
              <w:t>+7 (495) 984-25-52</w:t>
            </w:r>
          </w:p>
        </w:tc>
      </w:tr>
      <w:tr w:rsidR="00517C99" w:rsidRPr="00517C99" w:rsidTr="00E32BAC">
        <w:trPr>
          <w:trHeight w:val="444"/>
          <w:jc w:val="right"/>
        </w:trPr>
        <w:tc>
          <w:tcPr>
            <w:tcW w:w="3240" w:type="dxa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Адрес электронной почты:</w:t>
            </w:r>
          </w:p>
        </w:tc>
        <w:tc>
          <w:tcPr>
            <w:tcW w:w="5124" w:type="dxa"/>
            <w:vAlign w:val="center"/>
          </w:tcPr>
          <w:p w:rsidR="00517C99" w:rsidRPr="009646A5" w:rsidRDefault="000C69A7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9646A5" w:rsidRPr="00BF1293">
                <w:rPr>
                  <w:rStyle w:val="a4"/>
                  <w:rFonts w:ascii="Tahoma" w:hAnsi="Tahoma" w:cs="Tahoma"/>
                  <w:color w:val="auto"/>
                  <w:sz w:val="24"/>
                  <w:szCs w:val="24"/>
                </w:rPr>
                <w:t>info@ikmpro.ru</w:t>
              </w:r>
            </w:hyperlink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</w:rPr>
            </w:pP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Реквизиты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юридического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лица</w:t>
            </w:r>
            <w:proofErr w:type="spellEnd"/>
          </w:p>
        </w:tc>
      </w:tr>
      <w:tr w:rsidR="00A07F30" w:rsidRPr="00517C99" w:rsidTr="00E32BAC">
        <w:trPr>
          <w:trHeight w:val="374"/>
          <w:jc w:val="right"/>
        </w:trPr>
        <w:tc>
          <w:tcPr>
            <w:tcW w:w="3240" w:type="dxa"/>
            <w:vAlign w:val="center"/>
          </w:tcPr>
          <w:p w:rsidR="00A07F30" w:rsidRPr="00517C99" w:rsidRDefault="00A07F30" w:rsidP="00352E15">
            <w:pPr>
              <w:pStyle w:val="af"/>
            </w:pPr>
            <w:r w:rsidRPr="00517C99">
              <w:t>ИНН:</w:t>
            </w:r>
          </w:p>
        </w:tc>
        <w:tc>
          <w:tcPr>
            <w:tcW w:w="5124" w:type="dxa"/>
            <w:vAlign w:val="center"/>
          </w:tcPr>
          <w:p w:rsidR="00A07F30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7736618247</w:t>
            </w:r>
          </w:p>
        </w:tc>
      </w:tr>
      <w:tr w:rsidR="00A07F30" w:rsidRPr="00517C99" w:rsidTr="00E32BAC">
        <w:trPr>
          <w:trHeight w:val="374"/>
          <w:jc w:val="right"/>
        </w:trPr>
        <w:tc>
          <w:tcPr>
            <w:tcW w:w="3240" w:type="dxa"/>
            <w:vAlign w:val="center"/>
          </w:tcPr>
          <w:p w:rsidR="00A07F30" w:rsidRPr="00517C99" w:rsidRDefault="00A07F30" w:rsidP="00352E15">
            <w:pPr>
              <w:pStyle w:val="af"/>
            </w:pPr>
            <w:r w:rsidRPr="00517C99">
              <w:t>КПП:</w:t>
            </w:r>
          </w:p>
        </w:tc>
        <w:tc>
          <w:tcPr>
            <w:tcW w:w="5124" w:type="dxa"/>
            <w:vAlign w:val="center"/>
          </w:tcPr>
          <w:p w:rsidR="00A07F30" w:rsidRPr="00724675" w:rsidRDefault="00724675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773301001</w:t>
            </w:r>
            <w:bookmarkStart w:id="0" w:name="_GoBack"/>
            <w:bookmarkEnd w:id="0"/>
          </w:p>
        </w:tc>
      </w:tr>
      <w:tr w:rsidR="00A07F30" w:rsidRPr="00517C99" w:rsidTr="00E32BAC">
        <w:trPr>
          <w:trHeight w:val="374"/>
          <w:jc w:val="right"/>
        </w:trPr>
        <w:tc>
          <w:tcPr>
            <w:tcW w:w="3240" w:type="dxa"/>
            <w:vAlign w:val="center"/>
          </w:tcPr>
          <w:p w:rsidR="00A07F30" w:rsidRPr="00724675" w:rsidRDefault="00A07F30" w:rsidP="00CA22D7">
            <w:pPr>
              <w:ind w:left="17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 w:rsidRPr="00517C99">
              <w:rPr>
                <w:rFonts w:ascii="Tahoma" w:hAnsi="Tahoma" w:cs="Tahoma"/>
                <w:color w:val="000000"/>
                <w:sz w:val="22"/>
                <w:szCs w:val="22"/>
              </w:rPr>
              <w:t>ОГРН:</w:t>
            </w:r>
          </w:p>
        </w:tc>
        <w:tc>
          <w:tcPr>
            <w:tcW w:w="5124" w:type="dxa"/>
            <w:vAlign w:val="center"/>
          </w:tcPr>
          <w:p w:rsidR="00A07F30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1107746417492</w:t>
            </w:r>
          </w:p>
        </w:tc>
      </w:tr>
      <w:tr w:rsidR="00517C99" w:rsidRPr="00517C99" w:rsidTr="00E32BAC">
        <w:trPr>
          <w:trHeight w:val="374"/>
          <w:jc w:val="right"/>
        </w:trPr>
        <w:tc>
          <w:tcPr>
            <w:tcW w:w="3240" w:type="dxa"/>
            <w:vAlign w:val="center"/>
          </w:tcPr>
          <w:p w:rsidR="00517C99" w:rsidRPr="00517C99" w:rsidRDefault="00517C99" w:rsidP="00CA22D7">
            <w:pPr>
              <w:ind w:left="1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17C99">
              <w:rPr>
                <w:rFonts w:ascii="Tahoma" w:hAnsi="Tahoma" w:cs="Tahoma"/>
                <w:color w:val="000000"/>
                <w:sz w:val="22"/>
                <w:szCs w:val="22"/>
              </w:rPr>
              <w:t>ОКПО:</w:t>
            </w:r>
          </w:p>
        </w:tc>
        <w:tc>
          <w:tcPr>
            <w:tcW w:w="5124" w:type="dxa"/>
            <w:vAlign w:val="center"/>
          </w:tcPr>
          <w:p w:rsidR="00517C99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66484666</w:t>
            </w:r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</w:rPr>
            </w:pP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Платежные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реквизиты</w:t>
            </w:r>
            <w:proofErr w:type="spellEnd"/>
          </w:p>
        </w:tc>
      </w:tr>
      <w:tr w:rsidR="00517C99" w:rsidRPr="00517C99" w:rsidTr="00E32BAC">
        <w:trPr>
          <w:trHeight w:val="437"/>
          <w:jc w:val="right"/>
        </w:trPr>
        <w:tc>
          <w:tcPr>
            <w:tcW w:w="3240" w:type="dxa"/>
            <w:shd w:val="clear" w:color="auto" w:fill="auto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Наименование банка: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17C99" w:rsidRPr="00352E15" w:rsidRDefault="00352E15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352E15">
              <w:rPr>
                <w:rFonts w:ascii="Tahoma" w:hAnsi="Tahoma" w:cs="Tahoma"/>
                <w:sz w:val="24"/>
                <w:szCs w:val="24"/>
                <w:lang w:val="ru-RU"/>
              </w:rPr>
              <w:t>ПАО «Сбербанк России»</w:t>
            </w:r>
          </w:p>
        </w:tc>
      </w:tr>
      <w:tr w:rsidR="00517C99" w:rsidRPr="00517C99" w:rsidTr="00E32BAC">
        <w:trPr>
          <w:trHeight w:val="437"/>
          <w:jc w:val="right"/>
        </w:trPr>
        <w:tc>
          <w:tcPr>
            <w:tcW w:w="3240" w:type="dxa"/>
            <w:shd w:val="clear" w:color="auto" w:fill="auto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БИК: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17C99" w:rsidRPr="00352E15" w:rsidRDefault="00517C99" w:rsidP="00352E15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044525225</w:t>
            </w:r>
          </w:p>
        </w:tc>
      </w:tr>
      <w:tr w:rsidR="00517C99" w:rsidRPr="00517C99" w:rsidTr="00E32BAC">
        <w:trPr>
          <w:trHeight w:val="437"/>
          <w:jc w:val="right"/>
        </w:trPr>
        <w:tc>
          <w:tcPr>
            <w:tcW w:w="3240" w:type="dxa"/>
            <w:shd w:val="clear" w:color="auto" w:fill="auto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Расчетный счет: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17C99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40702810438120003909</w:t>
            </w:r>
          </w:p>
        </w:tc>
      </w:tr>
      <w:tr w:rsidR="00517C99" w:rsidRPr="00517C99" w:rsidTr="00E32BAC">
        <w:trPr>
          <w:trHeight w:val="437"/>
          <w:jc w:val="right"/>
        </w:trPr>
        <w:tc>
          <w:tcPr>
            <w:tcW w:w="3240" w:type="dxa"/>
            <w:shd w:val="clear" w:color="auto" w:fill="auto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Корреспондентский счет: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17C99" w:rsidRPr="009646A5" w:rsidRDefault="00517C99" w:rsidP="00CA22D7">
            <w:pPr>
              <w:ind w:left="170"/>
              <w:rPr>
                <w:rFonts w:ascii="Tahoma" w:hAnsi="Tahoma" w:cs="Tahoma"/>
                <w:sz w:val="24"/>
                <w:szCs w:val="24"/>
              </w:rPr>
            </w:pPr>
            <w:r w:rsidRPr="009646A5">
              <w:rPr>
                <w:rFonts w:ascii="Tahoma" w:hAnsi="Tahoma" w:cs="Tahoma"/>
                <w:sz w:val="24"/>
                <w:szCs w:val="24"/>
              </w:rPr>
              <w:t>30101810400000000225</w:t>
            </w:r>
          </w:p>
        </w:tc>
      </w:tr>
      <w:tr w:rsidR="00517C99" w:rsidRPr="00406C82" w:rsidTr="00E32BAC">
        <w:trPr>
          <w:trHeight w:val="369"/>
          <w:jc w:val="right"/>
        </w:trPr>
        <w:tc>
          <w:tcPr>
            <w:tcW w:w="8364" w:type="dxa"/>
            <w:gridSpan w:val="2"/>
            <w:shd w:val="clear" w:color="auto" w:fill="808080"/>
            <w:vAlign w:val="center"/>
          </w:tcPr>
          <w:p w:rsidR="00517C99" w:rsidRPr="00406C82" w:rsidRDefault="00517C99" w:rsidP="00CA22D7">
            <w:pPr>
              <w:ind w:left="170"/>
              <w:rPr>
                <w:rFonts w:ascii="Verdana" w:hAnsi="Verdana" w:cs="Tahoma"/>
                <w:bCs/>
                <w:color w:val="FFFFFF"/>
                <w:sz w:val="26"/>
                <w:szCs w:val="26"/>
              </w:rPr>
            </w:pP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Генеральный</w:t>
            </w:r>
            <w:proofErr w:type="spellEnd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406C82">
              <w:rPr>
                <w:rFonts w:ascii="Verdana" w:hAnsi="Verdana" w:cs="Tahoma"/>
                <w:bCs/>
                <w:color w:val="FFFFFF"/>
                <w:sz w:val="26"/>
                <w:szCs w:val="26"/>
              </w:rPr>
              <w:t>директор</w:t>
            </w:r>
            <w:proofErr w:type="spellEnd"/>
          </w:p>
        </w:tc>
      </w:tr>
      <w:tr w:rsidR="00517C99" w:rsidRPr="00517C99" w:rsidTr="00E32BAC">
        <w:trPr>
          <w:trHeight w:val="519"/>
          <w:jc w:val="right"/>
        </w:trPr>
        <w:tc>
          <w:tcPr>
            <w:tcW w:w="3240" w:type="dxa"/>
            <w:vAlign w:val="center"/>
          </w:tcPr>
          <w:p w:rsidR="00517C99" w:rsidRPr="00517C99" w:rsidRDefault="00517C99" w:rsidP="00352E15">
            <w:pPr>
              <w:pStyle w:val="af"/>
            </w:pPr>
            <w:r w:rsidRPr="00517C99">
              <w:t>ФИО:</w:t>
            </w:r>
          </w:p>
        </w:tc>
        <w:tc>
          <w:tcPr>
            <w:tcW w:w="5124" w:type="dxa"/>
            <w:vAlign w:val="center"/>
          </w:tcPr>
          <w:p w:rsidR="00517C99" w:rsidRPr="009646A5" w:rsidRDefault="00A07F30" w:rsidP="00CA22D7">
            <w:pPr>
              <w:ind w:left="17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646A5">
              <w:rPr>
                <w:rFonts w:ascii="Tahoma" w:hAnsi="Tahoma" w:cs="Tahoma"/>
                <w:sz w:val="24"/>
                <w:szCs w:val="24"/>
                <w:lang w:val="ru-RU"/>
              </w:rPr>
              <w:t>Германов Николай Геннадьевич</w:t>
            </w:r>
          </w:p>
        </w:tc>
      </w:tr>
    </w:tbl>
    <w:p w:rsidR="008C580A" w:rsidRPr="00517C99" w:rsidRDefault="008C580A" w:rsidP="00517C99">
      <w:pPr>
        <w:rPr>
          <w:rFonts w:ascii="Tahoma" w:hAnsi="Tahoma" w:cs="Tahoma"/>
          <w:sz w:val="22"/>
          <w:szCs w:val="22"/>
          <w:lang w:val="ru-RU"/>
        </w:rPr>
      </w:pPr>
    </w:p>
    <w:sectPr w:rsidR="008C580A" w:rsidRPr="00517C99" w:rsidSect="00BC2F2F">
      <w:headerReference w:type="even" r:id="rId10"/>
      <w:headerReference w:type="default" r:id="rId11"/>
      <w:headerReference w:type="first" r:id="rId12"/>
      <w:pgSz w:w="11905" w:h="16837"/>
      <w:pgMar w:top="476" w:right="851" w:bottom="1843" w:left="1418" w:header="426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A7" w:rsidRDefault="000C69A7">
      <w:r>
        <w:separator/>
      </w:r>
    </w:p>
  </w:endnote>
  <w:endnote w:type="continuationSeparator" w:id="0">
    <w:p w:rsidR="000C69A7" w:rsidRDefault="000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A7" w:rsidRDefault="000C69A7">
      <w:r>
        <w:separator/>
      </w:r>
    </w:p>
  </w:footnote>
  <w:footnote w:type="continuationSeparator" w:id="0">
    <w:p w:rsidR="000C69A7" w:rsidRDefault="000C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30" w:rsidRDefault="00A07F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30" w:rsidRDefault="00A07F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30" w:rsidRDefault="00A07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295FD8"/>
    <w:multiLevelType w:val="hybridMultilevel"/>
    <w:tmpl w:val="4EA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E2E"/>
    <w:multiLevelType w:val="hybridMultilevel"/>
    <w:tmpl w:val="068EF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E4495"/>
    <w:multiLevelType w:val="hybridMultilevel"/>
    <w:tmpl w:val="6192A0C2"/>
    <w:lvl w:ilvl="0" w:tplc="23945F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E8C520C"/>
    <w:multiLevelType w:val="hybridMultilevel"/>
    <w:tmpl w:val="0838C0F4"/>
    <w:lvl w:ilvl="0" w:tplc="252A2586">
      <w:start w:val="1"/>
      <w:numFmt w:val="decimal"/>
      <w:pStyle w:val="a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84"/>
    <w:rsid w:val="000141DA"/>
    <w:rsid w:val="00042810"/>
    <w:rsid w:val="000B590D"/>
    <w:rsid w:val="000C69A7"/>
    <w:rsid w:val="000E5DFF"/>
    <w:rsid w:val="000E7A10"/>
    <w:rsid w:val="000F1C35"/>
    <w:rsid w:val="00123832"/>
    <w:rsid w:val="00131782"/>
    <w:rsid w:val="00135614"/>
    <w:rsid w:val="00171253"/>
    <w:rsid w:val="001D7FD7"/>
    <w:rsid w:val="001E18FD"/>
    <w:rsid w:val="002233E5"/>
    <w:rsid w:val="00231231"/>
    <w:rsid w:val="00232B54"/>
    <w:rsid w:val="00264458"/>
    <w:rsid w:val="002A56DB"/>
    <w:rsid w:val="002B4655"/>
    <w:rsid w:val="002F0F04"/>
    <w:rsid w:val="00324B6D"/>
    <w:rsid w:val="003446C4"/>
    <w:rsid w:val="00352E15"/>
    <w:rsid w:val="003D5761"/>
    <w:rsid w:val="00406C82"/>
    <w:rsid w:val="0041607B"/>
    <w:rsid w:val="0043261A"/>
    <w:rsid w:val="00447AA3"/>
    <w:rsid w:val="004A2232"/>
    <w:rsid w:val="004B2568"/>
    <w:rsid w:val="004B7BB9"/>
    <w:rsid w:val="004F43E4"/>
    <w:rsid w:val="00517C99"/>
    <w:rsid w:val="00540C23"/>
    <w:rsid w:val="00546A01"/>
    <w:rsid w:val="0056234C"/>
    <w:rsid w:val="005661F1"/>
    <w:rsid w:val="00573EE3"/>
    <w:rsid w:val="005A04FE"/>
    <w:rsid w:val="005B77AB"/>
    <w:rsid w:val="005B79C9"/>
    <w:rsid w:val="00724675"/>
    <w:rsid w:val="00764902"/>
    <w:rsid w:val="007816F7"/>
    <w:rsid w:val="007A4C60"/>
    <w:rsid w:val="007C646E"/>
    <w:rsid w:val="007E202E"/>
    <w:rsid w:val="0083461D"/>
    <w:rsid w:val="00860309"/>
    <w:rsid w:val="00874766"/>
    <w:rsid w:val="008C580A"/>
    <w:rsid w:val="008D4B85"/>
    <w:rsid w:val="008F4EA5"/>
    <w:rsid w:val="00903F7C"/>
    <w:rsid w:val="00956721"/>
    <w:rsid w:val="009646A5"/>
    <w:rsid w:val="009652F2"/>
    <w:rsid w:val="009974D3"/>
    <w:rsid w:val="009A67BA"/>
    <w:rsid w:val="009F3A23"/>
    <w:rsid w:val="00A07F30"/>
    <w:rsid w:val="00A5381E"/>
    <w:rsid w:val="00AA1FBA"/>
    <w:rsid w:val="00AB599F"/>
    <w:rsid w:val="00AC51A7"/>
    <w:rsid w:val="00B42AE3"/>
    <w:rsid w:val="00B759D8"/>
    <w:rsid w:val="00B86090"/>
    <w:rsid w:val="00BA1787"/>
    <w:rsid w:val="00BC2F2F"/>
    <w:rsid w:val="00BC3ABF"/>
    <w:rsid w:val="00BF1293"/>
    <w:rsid w:val="00BF4433"/>
    <w:rsid w:val="00C35F16"/>
    <w:rsid w:val="00C543E1"/>
    <w:rsid w:val="00C60625"/>
    <w:rsid w:val="00CA22D7"/>
    <w:rsid w:val="00CE2B36"/>
    <w:rsid w:val="00D23F2D"/>
    <w:rsid w:val="00D806BC"/>
    <w:rsid w:val="00D94E65"/>
    <w:rsid w:val="00D97243"/>
    <w:rsid w:val="00DE69DF"/>
    <w:rsid w:val="00E32BAC"/>
    <w:rsid w:val="00E34B0B"/>
    <w:rsid w:val="00E34F1A"/>
    <w:rsid w:val="00E7344C"/>
    <w:rsid w:val="00E9422A"/>
    <w:rsid w:val="00E9582F"/>
    <w:rsid w:val="00EC0584"/>
    <w:rsid w:val="00EC5341"/>
    <w:rsid w:val="00EF28DB"/>
    <w:rsid w:val="00F267F1"/>
    <w:rsid w:val="00F54EE5"/>
    <w:rsid w:val="00F76280"/>
    <w:rsid w:val="00F90728"/>
    <w:rsid w:val="00F9590E"/>
    <w:rsid w:val="00FA517B"/>
    <w:rsid w:val="00FB1092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298CB"/>
  <w15:chartTrackingRefBased/>
  <w15:docId w15:val="{64DE2B00-9594-4B04-8DB6-B9AE3F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cs="Arial"/>
      <w:b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styleId="a6">
    <w:name w:val="Strong"/>
    <w:qFormat/>
    <w:rPr>
      <w:b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0"/>
    <w:pPr>
      <w:tabs>
        <w:tab w:val="left" w:pos="990"/>
      </w:tabs>
      <w:ind w:left="495" w:hanging="495"/>
      <w:jc w:val="both"/>
    </w:pPr>
    <w:rPr>
      <w:sz w:val="22"/>
      <w:lang w:val="ru-RU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0"/>
    <w:pPr>
      <w:spacing w:before="100" w:after="100"/>
    </w:pPr>
    <w:rPr>
      <w:color w:val="000000"/>
    </w:rPr>
  </w:style>
  <w:style w:type="paragraph" w:customStyle="1" w:styleId="13">
    <w:name w:val="Текст выноски1"/>
    <w:basedOn w:val="a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pPr>
      <w:widowControl w:val="0"/>
      <w:autoSpaceDE w:val="0"/>
    </w:pPr>
    <w:rPr>
      <w:rFonts w:ascii="Arial CYR" w:hAnsi="Arial CYR" w:cs="Arial CYR"/>
      <w:b/>
      <w:bCs/>
    </w:rPr>
  </w:style>
  <w:style w:type="paragraph" w:customStyle="1" w:styleId="31">
    <w:name w:val="Основной текст 31"/>
    <w:basedOn w:val="a0"/>
    <w:pPr>
      <w:widowControl w:val="0"/>
      <w:autoSpaceDE w:val="0"/>
    </w:pPr>
    <w:rPr>
      <w:rFonts w:ascii="Arial CYR" w:hAnsi="Arial CYR" w:cs="Arial CYR"/>
      <w:b/>
      <w:bCs/>
      <w:color w:val="808080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0"/>
    <w:pPr>
      <w:spacing w:before="100" w:after="100"/>
    </w:pPr>
    <w:rPr>
      <w:sz w:val="24"/>
      <w:szCs w:val="24"/>
      <w:lang w:val="ru-RU"/>
    </w:rPr>
  </w:style>
  <w:style w:type="paragraph" w:customStyle="1" w:styleId="conscell">
    <w:name w:val="conscell"/>
    <w:basedOn w:val="a0"/>
    <w:pPr>
      <w:spacing w:before="100" w:after="100"/>
    </w:pPr>
    <w:rPr>
      <w:sz w:val="24"/>
      <w:szCs w:val="24"/>
      <w:lang w:val="ru-RU"/>
    </w:rPr>
  </w:style>
  <w:style w:type="paragraph" w:customStyle="1" w:styleId="ac">
    <w:name w:val="Прижатый влево"/>
    <w:basedOn w:val="a0"/>
    <w:next w:val="a0"/>
    <w:pPr>
      <w:autoSpaceDE w:val="0"/>
    </w:pPr>
    <w:rPr>
      <w:rFonts w:ascii="Arial" w:hAnsi="Arial"/>
      <w:lang w:val="ru-RU"/>
    </w:rPr>
  </w:style>
  <w:style w:type="character" w:customStyle="1" w:styleId="apple-style-span">
    <w:name w:val="apple-style-span"/>
    <w:rsid w:val="007A4C60"/>
  </w:style>
  <w:style w:type="character" w:customStyle="1" w:styleId="apple-converted-space">
    <w:name w:val="apple-converted-space"/>
    <w:rsid w:val="007E202E"/>
  </w:style>
  <w:style w:type="paragraph" w:styleId="ad">
    <w:name w:val="Balloon Text"/>
    <w:basedOn w:val="a0"/>
    <w:link w:val="ae"/>
    <w:rsid w:val="004A22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A2232"/>
    <w:rPr>
      <w:rFonts w:ascii="Tahoma" w:hAnsi="Tahoma" w:cs="Tahoma"/>
      <w:sz w:val="16"/>
      <w:szCs w:val="16"/>
      <w:lang w:val="en-US" w:eastAsia="ar-SA"/>
    </w:rPr>
  </w:style>
  <w:style w:type="paragraph" w:styleId="a">
    <w:name w:val="List Bullet"/>
    <w:basedOn w:val="a0"/>
    <w:rsid w:val="00BC2F2F"/>
    <w:pPr>
      <w:numPr>
        <w:numId w:val="8"/>
      </w:numPr>
      <w:tabs>
        <w:tab w:val="num" w:pos="360"/>
      </w:tabs>
      <w:suppressAutoHyphens w:val="0"/>
      <w:ind w:left="360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0141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справа"/>
    <w:basedOn w:val="a0"/>
    <w:autoRedefine/>
    <w:rsid w:val="00352E15"/>
    <w:pPr>
      <w:suppressAutoHyphens w:val="0"/>
      <w:ind w:left="170"/>
    </w:pPr>
    <w:rPr>
      <w:rFonts w:ascii="Tahoma" w:hAnsi="Tahoma" w:cs="Tahom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kmp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9F76-C8D5-4AEF-9CD1-EAC8D8DC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услуги компании</vt:lpstr>
    </vt:vector>
  </TitlesOfParts>
  <Company/>
  <LinksUpToDate>false</LinksUpToDate>
  <CharactersWithSpaces>681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mailto:meganet@meganet.ru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услуги компании</dc:title>
  <dc:subject/>
  <dc:creator>Макс Юрьевич</dc:creator>
  <cp:keywords/>
  <cp:lastModifiedBy>SIRIUS</cp:lastModifiedBy>
  <cp:revision>10</cp:revision>
  <cp:lastPrinted>2010-04-07T14:01:00Z</cp:lastPrinted>
  <dcterms:created xsi:type="dcterms:W3CDTF">2019-12-30T01:50:00Z</dcterms:created>
  <dcterms:modified xsi:type="dcterms:W3CDTF">2020-11-16T19:33:00Z</dcterms:modified>
</cp:coreProperties>
</file>